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A15" w:rsidRPr="00962CDF" w:rsidRDefault="00A11A40">
      <w:pPr>
        <w:rPr>
          <w:rFonts w:ascii="ＤＦ特太ゴシック体" w:eastAsia="ＤＦ特太ゴシック体" w:hAnsi="BIZ UDPゴシック" w:hint="eastAsia"/>
          <w:sz w:val="28"/>
        </w:rPr>
      </w:pPr>
      <w:r w:rsidRPr="00962CDF">
        <w:rPr>
          <w:rFonts w:ascii="ＤＦ特太ゴシック体" w:eastAsia="ＤＦ特太ゴシック体" w:hAnsi="BIZ UDPゴシック" w:hint="eastAsia"/>
          <w:sz w:val="28"/>
        </w:rPr>
        <w:t>清流の国　ぎふ教師養成塾</w:t>
      </w:r>
    </w:p>
    <w:p w:rsidR="00A11A40" w:rsidRPr="00962CDF" w:rsidRDefault="00A11A40">
      <w:pPr>
        <w:rPr>
          <w:rFonts w:ascii="ＤＦ特太ゴシック体" w:eastAsia="ＤＦ特太ゴシック体" w:hAnsi="BIZ UDPゴシック" w:hint="eastAsia"/>
          <w:sz w:val="28"/>
        </w:rPr>
      </w:pPr>
      <w:r w:rsidRPr="00962CDF">
        <w:rPr>
          <w:rFonts w:ascii="ＤＦ特太ゴシック体" w:eastAsia="ＤＦ特太ゴシック体" w:hAnsi="BIZ UDPゴシック" w:hint="eastAsia"/>
          <w:sz w:val="28"/>
        </w:rPr>
        <w:t>ICT活用と情報モラルの指導及び個人情報の管理について</w:t>
      </w:r>
    </w:p>
    <w:p w:rsidR="00A11A40" w:rsidRDefault="00A11A40">
      <w:pPr>
        <w:rPr>
          <w:rFonts w:ascii="BIZ UDPゴシック" w:eastAsia="BIZ UDPゴシック" w:hAnsi="BIZ UDPゴシック"/>
          <w:sz w:val="24"/>
        </w:rPr>
      </w:pPr>
    </w:p>
    <w:p w:rsidR="00A11A40" w:rsidRPr="00A11A40" w:rsidRDefault="00A11A40">
      <w:pPr>
        <w:rPr>
          <w:rFonts w:ascii="BIZ UDPゴシック" w:eastAsia="BIZ UDPゴシック" w:hAnsi="BIZ UDPゴシック"/>
          <w:sz w:val="24"/>
        </w:rPr>
      </w:pPr>
      <w:bookmarkStart w:id="0" w:name="_GoBack"/>
      <w:bookmarkEnd w:id="0"/>
    </w:p>
    <w:p w:rsidR="00A11A40" w:rsidRPr="00A11A40" w:rsidRDefault="00A11A40" w:rsidP="00A11A40">
      <w:pPr>
        <w:pStyle w:val="a7"/>
        <w:numPr>
          <w:ilvl w:val="0"/>
          <w:numId w:val="1"/>
        </w:numPr>
        <w:ind w:leftChars="0"/>
        <w:rPr>
          <w:rFonts w:ascii="BIZ UDPゴシック" w:eastAsia="BIZ UDPゴシック" w:hAnsi="BIZ UDPゴシック"/>
          <w:sz w:val="24"/>
          <w:u w:val="single"/>
        </w:rPr>
      </w:pPr>
      <w:r w:rsidRPr="00A11A40">
        <w:rPr>
          <w:rFonts w:ascii="BIZ UDPゴシック" w:eastAsia="BIZ UDPゴシック" w:hAnsi="BIZ UDPゴシック" w:hint="eastAsia"/>
          <w:sz w:val="24"/>
          <w:u w:val="single"/>
        </w:rPr>
        <w:t>I</w:t>
      </w:r>
      <w:r>
        <w:rPr>
          <w:rFonts w:ascii="BIZ UDPゴシック" w:eastAsia="BIZ UDPゴシック" w:hAnsi="BIZ UDPゴシック" w:hint="eastAsia"/>
          <w:sz w:val="24"/>
          <w:u w:val="single"/>
        </w:rPr>
        <w:t xml:space="preserve">　　　　　　　　　　　　　　　　　　　　　　　</w:t>
      </w:r>
      <w:r w:rsidRPr="00A11A40">
        <w:rPr>
          <w:rFonts w:ascii="BIZ UDPゴシック" w:eastAsia="BIZ UDPゴシック" w:hAnsi="BIZ UDPゴシック" w:hint="eastAsia"/>
          <w:sz w:val="24"/>
        </w:rPr>
        <w:t xml:space="preserve">　</w:t>
      </w:r>
      <w:r>
        <w:rPr>
          <w:rFonts w:ascii="BIZ UDPゴシック" w:eastAsia="BIZ UDPゴシック" w:hAnsi="BIZ UDPゴシック" w:hint="eastAsia"/>
          <w:sz w:val="24"/>
          <w:u w:val="single"/>
        </w:rPr>
        <w:t xml:space="preserve">C　　　　　　　　　　　　　　　　　　　　　　　　　</w:t>
      </w:r>
    </w:p>
    <w:p w:rsidR="00A11A40" w:rsidRDefault="00A11A40" w:rsidP="00A11A40">
      <w:pPr>
        <w:ind w:left="360"/>
        <w:rPr>
          <w:rFonts w:ascii="BIZ UDPゴシック" w:eastAsia="BIZ UDPゴシック" w:hAnsi="BIZ UDPゴシック"/>
          <w:sz w:val="24"/>
        </w:rPr>
      </w:pPr>
    </w:p>
    <w:p w:rsidR="00A11A40" w:rsidRPr="00A11A40" w:rsidRDefault="00A11A40" w:rsidP="00A11A40">
      <w:pPr>
        <w:ind w:left="360"/>
        <w:rPr>
          <w:rFonts w:ascii="BIZ UDPゴシック" w:eastAsia="BIZ UDPゴシック" w:hAnsi="BIZ UDPゴシック"/>
          <w:sz w:val="24"/>
          <w:u w:val="single"/>
        </w:rPr>
      </w:pPr>
      <w:r w:rsidRPr="00A11A40">
        <w:rPr>
          <w:rFonts w:ascii="BIZ UDPゴシック" w:eastAsia="BIZ UDPゴシック" w:hAnsi="BIZ UDPゴシック" w:hint="eastAsia"/>
          <w:sz w:val="24"/>
          <w:u w:val="single"/>
        </w:rPr>
        <w:t>T</w:t>
      </w:r>
      <w:r>
        <w:rPr>
          <w:rFonts w:ascii="BIZ UDPゴシック" w:eastAsia="BIZ UDPゴシック" w:hAnsi="BIZ UDPゴシック" w:hint="eastAsia"/>
          <w:sz w:val="24"/>
          <w:u w:val="single"/>
        </w:rPr>
        <w:t xml:space="preserve">　　　　　　　　　　　　　　　　　　　　　　　</w:t>
      </w:r>
    </w:p>
    <w:p w:rsidR="00A11A40" w:rsidRDefault="00A11A40">
      <w:pPr>
        <w:rPr>
          <w:rFonts w:ascii="BIZ UDPゴシック" w:eastAsia="BIZ UDPゴシック" w:hAnsi="BIZ UDPゴシック"/>
          <w:sz w:val="24"/>
        </w:rPr>
      </w:pPr>
    </w:p>
    <w:p w:rsidR="00A11A40" w:rsidRDefault="00A11A40">
      <w:pPr>
        <w:rPr>
          <w:rFonts w:ascii="BIZ UDPゴシック" w:eastAsia="BIZ UDPゴシック" w:hAnsi="BIZ UDPゴシック"/>
          <w:sz w:val="24"/>
        </w:rPr>
      </w:pPr>
    </w:p>
    <w:p w:rsidR="00A11A40" w:rsidRPr="00A11A40" w:rsidRDefault="00A11A40" w:rsidP="00A11A40">
      <w:pPr>
        <w:pStyle w:val="a7"/>
        <w:numPr>
          <w:ilvl w:val="0"/>
          <w:numId w:val="1"/>
        </w:numPr>
        <w:ind w:leftChars="0"/>
        <w:rPr>
          <w:rFonts w:ascii="BIZ UDPゴシック" w:eastAsia="BIZ UDPゴシック" w:hAnsi="BIZ UDPゴシック"/>
          <w:sz w:val="24"/>
          <w:u w:val="single"/>
        </w:rPr>
      </w:pPr>
      <w:r w:rsidRPr="00A11A40">
        <w:rPr>
          <w:rFonts w:ascii="BIZ UDPゴシック" w:eastAsia="BIZ UDPゴシック" w:hAnsi="BIZ UDPゴシック" w:hint="eastAsia"/>
          <w:sz w:val="24"/>
          <w:u w:val="single"/>
        </w:rPr>
        <w:t>I</w:t>
      </w:r>
      <w:r>
        <w:rPr>
          <w:rFonts w:ascii="BIZ UDPゴシック" w:eastAsia="BIZ UDPゴシック" w:hAnsi="BIZ UDPゴシック" w:hint="eastAsia"/>
          <w:sz w:val="24"/>
          <w:u w:val="single"/>
        </w:rPr>
        <w:t xml:space="preserve">　　　　　　　　　　　　　　　　　　　　　　　</w:t>
      </w:r>
      <w:r w:rsidRPr="00A11A40">
        <w:rPr>
          <w:rFonts w:ascii="BIZ UDPゴシック" w:eastAsia="BIZ UDPゴシック" w:hAnsi="BIZ UDPゴシック" w:hint="eastAsia"/>
          <w:sz w:val="24"/>
        </w:rPr>
        <w:t xml:space="preserve">　</w:t>
      </w:r>
      <w:r>
        <w:rPr>
          <w:rFonts w:ascii="BIZ UDPゴシック" w:eastAsia="BIZ UDPゴシック" w:hAnsi="BIZ UDPゴシック" w:hint="eastAsia"/>
          <w:sz w:val="24"/>
          <w:u w:val="single"/>
        </w:rPr>
        <w:t xml:space="preserve">o　　　　　　　　　　　　　　　　　　　　　　　　　</w:t>
      </w:r>
    </w:p>
    <w:p w:rsidR="00A11A40" w:rsidRPr="00A11A40" w:rsidRDefault="00A11A40" w:rsidP="00A11A40">
      <w:pPr>
        <w:ind w:left="360"/>
        <w:rPr>
          <w:rFonts w:ascii="BIZ UDPゴシック" w:eastAsia="BIZ UDPゴシック" w:hAnsi="BIZ UDPゴシック"/>
          <w:sz w:val="24"/>
        </w:rPr>
      </w:pPr>
    </w:p>
    <w:p w:rsidR="00A11A40" w:rsidRPr="00A11A40" w:rsidRDefault="00A11A40" w:rsidP="00A11A40">
      <w:pPr>
        <w:ind w:left="360"/>
        <w:rPr>
          <w:rFonts w:ascii="BIZ UDPゴシック" w:eastAsia="BIZ UDPゴシック" w:hAnsi="BIZ UDPゴシック"/>
          <w:sz w:val="24"/>
          <w:u w:val="single"/>
        </w:rPr>
      </w:pPr>
      <w:r w:rsidRPr="00A11A40">
        <w:rPr>
          <w:rFonts w:ascii="BIZ UDPゴシック" w:eastAsia="BIZ UDPゴシック" w:hAnsi="BIZ UDPゴシック" w:hint="eastAsia"/>
          <w:sz w:val="24"/>
          <w:u w:val="single"/>
        </w:rPr>
        <w:t>T</w:t>
      </w:r>
      <w:r>
        <w:rPr>
          <w:rFonts w:ascii="BIZ UDPゴシック" w:eastAsia="BIZ UDPゴシック" w:hAnsi="BIZ UDPゴシック" w:hint="eastAsia"/>
          <w:sz w:val="24"/>
          <w:u w:val="single"/>
        </w:rPr>
        <w:t xml:space="preserve">　　　　　　　　　　　　　　　　　　　　　　　</w:t>
      </w:r>
    </w:p>
    <w:p w:rsidR="00A11A40" w:rsidRDefault="00A11A40" w:rsidP="00A11A40">
      <w:pPr>
        <w:rPr>
          <w:rFonts w:ascii="BIZ UDPゴシック" w:eastAsia="BIZ UDPゴシック" w:hAnsi="BIZ UDPゴシック"/>
          <w:sz w:val="24"/>
        </w:rPr>
      </w:pPr>
    </w:p>
    <w:p w:rsidR="00A11A40" w:rsidRDefault="00A11A40" w:rsidP="00A11A40">
      <w:pPr>
        <w:rPr>
          <w:rFonts w:ascii="BIZ UDPゴシック" w:eastAsia="BIZ UDPゴシック" w:hAnsi="BIZ UDPゴシック"/>
          <w:sz w:val="24"/>
        </w:rPr>
      </w:pPr>
    </w:p>
    <w:p w:rsidR="00A11A40" w:rsidRPr="00A11A40" w:rsidRDefault="00A11A40" w:rsidP="00A11A40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■</w:t>
      </w:r>
      <w:r w:rsidRPr="00A11A40">
        <w:rPr>
          <w:rFonts w:ascii="BIZ UDPゴシック" w:eastAsia="BIZ UDPゴシック" w:hAnsi="BIZ UDPゴシック" w:hint="eastAsia"/>
          <w:sz w:val="24"/>
        </w:rPr>
        <w:t>学習指導要領　総則</w:t>
      </w:r>
      <w:r w:rsidRPr="00A11A40">
        <w:rPr>
          <w:rFonts w:ascii="BIZ UDPゴシック" w:eastAsia="BIZ UDPゴシック" w:hAnsi="BIZ UDPゴシック" w:hint="eastAsia"/>
          <w:sz w:val="20"/>
        </w:rPr>
        <w:t>（※情報活用能力の部分に線を引きましょう。）</w:t>
      </w:r>
    </w:p>
    <w:p w:rsidR="00A11A40" w:rsidRDefault="00A11A40" w:rsidP="00A11A40">
      <w:pPr>
        <w:rPr>
          <w:rFonts w:ascii="BIZ UDPゴシック" w:eastAsia="BIZ UDPゴシック" w:hAnsi="BIZ UDPゴシック"/>
          <w:sz w:val="24"/>
        </w:rPr>
      </w:pPr>
      <w:r w:rsidRPr="00A11A40">
        <w:rPr>
          <w:rFonts w:ascii="BIZ UDPゴシック" w:eastAsia="BIZ UDPゴシック" w:hAnsi="BIZ UDPゴシック" w:hint="eastAsia"/>
          <w:sz w:val="24"/>
        </w:rPr>
        <w:t>・・・各学校においては、児童の発達の段階を考慮し、言語能力、情報活用能力（情報モラルを含む。）、問題発見・解決能力等の学習の基盤となる資質・能力を育成していくことができるよう、各教科等の特質を生かし、教科等横断的な視点から教育課程の編成を図るものとする。</w:t>
      </w:r>
    </w:p>
    <w:p w:rsidR="00A11A40" w:rsidRDefault="00A11A40" w:rsidP="00A11A40">
      <w:pPr>
        <w:rPr>
          <w:rFonts w:ascii="BIZ UDPゴシック" w:eastAsia="BIZ UDPゴシック" w:hAnsi="BIZ UDPゴシック"/>
          <w:sz w:val="24"/>
        </w:rPr>
      </w:pPr>
    </w:p>
    <w:p w:rsidR="00A11A40" w:rsidRDefault="00A11A40" w:rsidP="00A11A40">
      <w:pPr>
        <w:rPr>
          <w:rFonts w:ascii="BIZ UDPゴシック" w:eastAsia="BIZ UDPゴシック" w:hAnsi="BIZ UDPゴシック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92075</wp:posOffset>
            </wp:positionV>
            <wp:extent cx="666750" cy="666750"/>
            <wp:effectExtent l="0" t="0" r="0" b="0"/>
            <wp:wrapNone/>
            <wp:docPr id="1026" name="Picture 2" descr="https://qr.quel.jp/tmp/5a7c7a7bb83495bef51940eb14ba55ad541bbd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qr.quel.jp/tmp/5a7c7a7bb83495bef51940eb14ba55ad541bbd1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A40" w:rsidRPr="00A11A40" w:rsidRDefault="00A11A40" w:rsidP="00A11A4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 w:val="24"/>
        </w:rPr>
        <w:t xml:space="preserve">■参考動画　</w:t>
      </w:r>
      <w:r w:rsidRPr="00A11A40">
        <w:rPr>
          <w:rFonts w:ascii="BIZ UDPゴシック" w:eastAsia="BIZ UDPゴシック" w:hAnsi="BIZ UDPゴシック" w:hint="eastAsia"/>
        </w:rPr>
        <w:t>The Future of Work: Will Our Children Be Prepared?</w:t>
      </w:r>
    </w:p>
    <w:p w:rsidR="00A11A40" w:rsidRPr="00A11A40" w:rsidRDefault="00A11A40" w:rsidP="00A11A4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 w:val="24"/>
        </w:rPr>
        <w:t xml:space="preserve">　</w:t>
      </w:r>
      <w:r w:rsidRPr="00A11A40">
        <w:rPr>
          <w:rFonts w:ascii="BIZ UDPゴシック" w:eastAsia="BIZ UDPゴシック" w:hAnsi="BIZ UDPゴシック"/>
        </w:rPr>
        <w:t>https://www.youtube.com/watch?v=59d3UZTUFQ0&amp;t=44s</w:t>
      </w:r>
    </w:p>
    <w:p w:rsidR="00A11A40" w:rsidRDefault="00A11A40" w:rsidP="00A11A40">
      <w:pPr>
        <w:rPr>
          <w:rFonts w:ascii="BIZ UDPゴシック" w:eastAsia="BIZ UDPゴシック" w:hAnsi="BIZ UDPゴシック"/>
          <w:sz w:val="24"/>
        </w:rPr>
      </w:pPr>
    </w:p>
    <w:p w:rsidR="00A11A40" w:rsidRDefault="00A11A40" w:rsidP="00A11A40">
      <w:pPr>
        <w:rPr>
          <w:rFonts w:ascii="BIZ UDPゴシック" w:eastAsia="BIZ UDPゴシック" w:hAnsi="BIZ UDPゴシック"/>
          <w:sz w:val="24"/>
        </w:rPr>
      </w:pPr>
    </w:p>
    <w:p w:rsidR="00A11A40" w:rsidRDefault="00A11A40" w:rsidP="00A11A40">
      <w:pPr>
        <w:pStyle w:val="a7"/>
        <w:numPr>
          <w:ilvl w:val="0"/>
          <w:numId w:val="1"/>
        </w:numPr>
        <w:ind w:leftChars="0"/>
        <w:rPr>
          <w:rFonts w:ascii="BIZ UDPゴシック" w:eastAsia="BIZ UDPゴシック" w:hAnsi="BIZ UDPゴシック"/>
          <w:sz w:val="24"/>
        </w:rPr>
      </w:pPr>
      <w:r w:rsidRPr="00A11A40">
        <w:rPr>
          <w:rFonts w:ascii="BIZ UDPゴシック" w:eastAsia="BIZ UDPゴシック" w:hAnsi="BIZ UDPゴシック" w:hint="eastAsia"/>
          <w:sz w:val="24"/>
          <w:u w:val="single"/>
        </w:rPr>
        <w:t xml:space="preserve">　　　　　　　　　　　　</w:t>
      </w:r>
      <w:r w:rsidRPr="00A11A40">
        <w:rPr>
          <w:rFonts w:ascii="BIZ UDPゴシック" w:eastAsia="BIZ UDPゴシック" w:hAnsi="BIZ UDPゴシック" w:hint="eastAsia"/>
          <w:sz w:val="24"/>
        </w:rPr>
        <w:t>スクール構想</w:t>
      </w:r>
    </w:p>
    <w:p w:rsidR="00A11A40" w:rsidRDefault="00A11A40" w:rsidP="00A11A40">
      <w:pPr>
        <w:rPr>
          <w:rFonts w:ascii="BIZ UDPゴシック" w:eastAsia="BIZ UDPゴシック" w:hAnsi="BIZ UDPゴシック"/>
          <w:sz w:val="24"/>
        </w:rPr>
      </w:pPr>
    </w:p>
    <w:p w:rsidR="00A11A40" w:rsidRDefault="00A11A40" w:rsidP="00A11A40">
      <w:pPr>
        <w:rPr>
          <w:rFonts w:ascii="BIZ UDPゴシック" w:eastAsia="BIZ UDPゴシック" w:hAnsi="BIZ UDPゴシック"/>
          <w:sz w:val="24"/>
        </w:rPr>
      </w:pPr>
      <w:r>
        <w:rPr>
          <w:noProof/>
        </w:rPr>
        <w:lastRenderedPageBreak/>
        <w:drawing>
          <wp:inline distT="0" distB="0" distL="0" distR="0" wp14:anchorId="38774A5C" wp14:editId="536C76E0">
            <wp:extent cx="5400040" cy="337312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3"/>
                    <a:stretch/>
                  </pic:blipFill>
                  <pic:spPr bwMode="auto">
                    <a:xfrm>
                      <a:off x="0" y="0"/>
                      <a:ext cx="540004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1A40" w:rsidRPr="00A11A40" w:rsidRDefault="00A11A40" w:rsidP="00A11A40">
      <w:pPr>
        <w:jc w:val="right"/>
        <w:rPr>
          <w:rFonts w:ascii="BIZ UDPゴシック" w:eastAsia="BIZ UDPゴシック" w:hAnsi="BIZ UDPゴシック"/>
          <w:sz w:val="18"/>
        </w:rPr>
      </w:pPr>
      <w:r w:rsidRPr="00A11A40">
        <w:rPr>
          <w:rFonts w:ascii="BIZ UDPゴシック" w:eastAsia="BIZ UDPゴシック" w:hAnsi="BIZ UDPゴシック" w:hint="eastAsia"/>
          <w:sz w:val="18"/>
        </w:rPr>
        <w:t>「学びのイノベーション事業」実践報告書（平成２６年）</w:t>
      </w:r>
    </w:p>
    <w:p w:rsidR="00A11A40" w:rsidRDefault="00A11A40" w:rsidP="00A11A40">
      <w:pPr>
        <w:rPr>
          <w:rFonts w:ascii="BIZ UDPゴシック" w:eastAsia="BIZ UDPゴシック" w:hAnsi="BIZ UDPゴシック"/>
          <w:sz w:val="24"/>
        </w:rPr>
      </w:pPr>
    </w:p>
    <w:p w:rsidR="00A11A40" w:rsidRDefault="00094419" w:rsidP="00A11A40">
      <w:pPr>
        <w:rPr>
          <w:rFonts w:ascii="BIZ UDPゴシック" w:eastAsia="BIZ UDPゴシック" w:hAnsi="BIZ UDPゴシック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149225</wp:posOffset>
            </wp:positionV>
            <wp:extent cx="590550" cy="590550"/>
            <wp:effectExtent l="0" t="0" r="0" b="0"/>
            <wp:wrapNone/>
            <wp:docPr id="1" name="図 1" descr="https://qr.quel.jp/tmp/c81df26bfe9a77cfdcb5f5cdcc9f2b98b453a2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r.quel.jp/tmp/c81df26bfe9a77cfdcb5f5cdcc9f2b98b453a2a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A40" w:rsidRPr="00094419" w:rsidRDefault="00A11A40" w:rsidP="00A11A4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 w:val="24"/>
        </w:rPr>
        <w:t xml:space="preserve">■参考URL　</w:t>
      </w:r>
      <w:r w:rsidR="00094419" w:rsidRPr="00094419">
        <w:rPr>
          <w:rFonts w:ascii="BIZ UDPゴシック" w:eastAsia="BIZ UDPゴシック" w:hAnsi="BIZ UDPゴシック" w:hint="eastAsia"/>
        </w:rPr>
        <w:t>StuDX　Style</w:t>
      </w:r>
    </w:p>
    <w:p w:rsidR="00094419" w:rsidRDefault="00094419" w:rsidP="00A11A40">
      <w:pPr>
        <w:rPr>
          <w:rFonts w:ascii="BIZ UDPゴシック" w:eastAsia="BIZ UDPゴシック" w:hAnsi="BIZ UDPゴシック"/>
        </w:rPr>
      </w:pPr>
      <w:r w:rsidRPr="00094419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 xml:space="preserve">　</w:t>
      </w:r>
      <w:hyperlink r:id="rId10" w:history="1">
        <w:r w:rsidRPr="004E1C0B">
          <w:rPr>
            <w:rStyle w:val="a8"/>
            <w:rFonts w:ascii="BIZ UDPゴシック" w:eastAsia="BIZ UDPゴシック" w:hAnsi="BIZ UDPゴシック"/>
          </w:rPr>
          <w:t>https://www.mext.go.jp/s</w:t>
        </w:r>
        <w:r w:rsidRPr="004E1C0B">
          <w:rPr>
            <w:rStyle w:val="a8"/>
            <w:noProof/>
          </w:rPr>
          <w:t xml:space="preserve"> </w:t>
        </w:r>
        <w:r w:rsidRPr="004E1C0B">
          <w:rPr>
            <w:rStyle w:val="a8"/>
            <w:rFonts w:ascii="BIZ UDPゴシック" w:eastAsia="BIZ UDPゴシック" w:hAnsi="BIZ UDPゴシック"/>
          </w:rPr>
          <w:t>tudxstyle/</w:t>
        </w:r>
      </w:hyperlink>
    </w:p>
    <w:p w:rsidR="00094419" w:rsidRDefault="00094419" w:rsidP="00A11A40">
      <w:pPr>
        <w:rPr>
          <w:rFonts w:ascii="BIZ UDPゴシック" w:eastAsia="BIZ UDPゴシック" w:hAnsi="BIZ UDPゴシック"/>
        </w:rPr>
      </w:pPr>
    </w:p>
    <w:p w:rsidR="00094419" w:rsidRDefault="00094419" w:rsidP="00A11A40">
      <w:pPr>
        <w:rPr>
          <w:rFonts w:ascii="BIZ UDPゴシック" w:eastAsia="BIZ UDPゴシック" w:hAnsi="BIZ UDPゴシック"/>
        </w:rPr>
      </w:pPr>
    </w:p>
    <w:p w:rsidR="00094419" w:rsidRDefault="00094419" w:rsidP="00A11A40">
      <w:pPr>
        <w:rPr>
          <w:rFonts w:ascii="BIZ UDPゴシック" w:eastAsia="BIZ UDPゴシック" w:hAnsi="BIZ UDPゴシック"/>
          <w:sz w:val="24"/>
        </w:rPr>
      </w:pPr>
      <w:r w:rsidRPr="00094419">
        <w:rPr>
          <w:rFonts w:ascii="BIZ UDPゴシック" w:eastAsia="BIZ UDPゴシック" w:hAnsi="BIZ UDPゴシック" w:hint="eastAsia"/>
          <w:sz w:val="24"/>
        </w:rPr>
        <w:t>■</w:t>
      </w:r>
      <w:r>
        <w:rPr>
          <w:rFonts w:ascii="BIZ UDPゴシック" w:eastAsia="BIZ UDPゴシック" w:hAnsi="BIZ UDPゴシック" w:hint="eastAsia"/>
          <w:sz w:val="24"/>
        </w:rPr>
        <w:t>個人を特定できる情報には何があるでしょうか？下の四角に記入しましょう。</w:t>
      </w:r>
    </w:p>
    <w:p w:rsidR="00094419" w:rsidRDefault="00094419" w:rsidP="00A11A40">
      <w:pPr>
        <w:rPr>
          <w:rFonts w:ascii="BIZ UDPゴシック" w:eastAsia="BIZ UDPゴシック" w:hAnsi="BIZ UDPゴシック"/>
          <w:sz w:val="32"/>
        </w:rPr>
      </w:pPr>
      <w:r>
        <w:rPr>
          <w:rFonts w:ascii="BIZ UDPゴシック" w:eastAsia="BIZ UDPゴシック" w:hAnsi="BIZ UDPゴシック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5390515" cy="1676400"/>
                <wp:effectExtent l="0" t="0" r="1968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515" cy="167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419" w:rsidRDefault="00094419" w:rsidP="000944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373.25pt;margin-top:2pt;width:424.45pt;height:132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" filled="f" strokecolor="black [3213]" strokeweight="1pt">
                <v:textbox>
                  <w:txbxContent>
                    <w:p w:rsidR="00094419" w:rsidRDefault="00094419" w:rsidP="0009441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94419" w:rsidRDefault="00094419" w:rsidP="00A11A40">
      <w:pPr>
        <w:rPr>
          <w:rFonts w:ascii="BIZ UDPゴシック" w:eastAsia="BIZ UDPゴシック" w:hAnsi="BIZ UDPゴシック"/>
          <w:sz w:val="32"/>
        </w:rPr>
      </w:pPr>
    </w:p>
    <w:p w:rsidR="00094419" w:rsidRDefault="00094419" w:rsidP="00A11A40">
      <w:pPr>
        <w:rPr>
          <w:rFonts w:ascii="BIZ UDPゴシック" w:eastAsia="BIZ UDPゴシック" w:hAnsi="BIZ UDPゴシック"/>
          <w:sz w:val="32"/>
        </w:rPr>
      </w:pPr>
    </w:p>
    <w:p w:rsidR="00094419" w:rsidRDefault="00094419" w:rsidP="00A11A40">
      <w:pPr>
        <w:rPr>
          <w:rFonts w:ascii="BIZ UDPゴシック" w:eastAsia="BIZ UDPゴシック" w:hAnsi="BIZ UDPゴシック"/>
          <w:sz w:val="32"/>
        </w:rPr>
      </w:pPr>
    </w:p>
    <w:p w:rsidR="00094419" w:rsidRPr="00094419" w:rsidRDefault="00094419" w:rsidP="00A11A40">
      <w:pPr>
        <w:rPr>
          <w:rFonts w:ascii="BIZ UDPゴシック" w:eastAsia="BIZ UDPゴシック" w:hAnsi="BIZ UDPゴシック"/>
          <w:sz w:val="24"/>
        </w:rPr>
      </w:pPr>
    </w:p>
    <w:sectPr w:rsidR="00094419" w:rsidRPr="0009441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3EC" w:rsidRDefault="009C63EC" w:rsidP="00A11A40">
      <w:r>
        <w:separator/>
      </w:r>
    </w:p>
  </w:endnote>
  <w:endnote w:type="continuationSeparator" w:id="0">
    <w:p w:rsidR="009C63EC" w:rsidRDefault="009C63EC" w:rsidP="00A11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3EC" w:rsidRDefault="009C63EC" w:rsidP="00A11A40">
      <w:r>
        <w:separator/>
      </w:r>
    </w:p>
  </w:footnote>
  <w:footnote w:type="continuationSeparator" w:id="0">
    <w:p w:rsidR="009C63EC" w:rsidRDefault="009C63EC" w:rsidP="00A11A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D25BDF"/>
    <w:multiLevelType w:val="hybridMultilevel"/>
    <w:tmpl w:val="3B50CAAE"/>
    <w:lvl w:ilvl="0" w:tplc="64929ED0">
      <w:numFmt w:val="bullet"/>
      <w:lvlText w:val="■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A40"/>
    <w:rsid w:val="00094419"/>
    <w:rsid w:val="00476A15"/>
    <w:rsid w:val="00962CDF"/>
    <w:rsid w:val="009814DD"/>
    <w:rsid w:val="009C63EC"/>
    <w:rsid w:val="00A1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8F2A890-3647-404B-8EE8-D00A9DA0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A4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11A40"/>
  </w:style>
  <w:style w:type="paragraph" w:styleId="a5">
    <w:name w:val="footer"/>
    <w:basedOn w:val="a"/>
    <w:link w:val="a6"/>
    <w:uiPriority w:val="99"/>
    <w:unhideWhenUsed/>
    <w:rsid w:val="00A11A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1A40"/>
  </w:style>
  <w:style w:type="paragraph" w:styleId="a7">
    <w:name w:val="List Paragraph"/>
    <w:basedOn w:val="a"/>
    <w:uiPriority w:val="34"/>
    <w:qFormat/>
    <w:rsid w:val="00A11A40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A11A4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094419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62C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62C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1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mext.go.jp/s%20tudxstyl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DC_staff</dc:creator>
  <cp:keywords/>
  <dc:description/>
  <cp:lastModifiedBy>DC_staff</cp:lastModifiedBy>
  <cp:revision>3</cp:revision>
  <cp:lastPrinted>2021-07-17T02:39:00Z</cp:lastPrinted>
  <dcterms:created xsi:type="dcterms:W3CDTF">2021-07-17T02:16:00Z</dcterms:created>
  <dcterms:modified xsi:type="dcterms:W3CDTF">2021-07-17T02:40:00Z</dcterms:modified>
</cp:coreProperties>
</file>